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6E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</w:t>
      </w:r>
      <w:r w:rsidRPr="004638A3">
        <w:rPr>
          <w:rFonts w:ascii="Times New Roman" w:hAnsi="Times New Roman" w:cs="Times New Roman"/>
          <w:sz w:val="28"/>
          <w:szCs w:val="28"/>
        </w:rPr>
        <w:t>по предметам учебного плана</w:t>
      </w:r>
    </w:p>
    <w:p w:rsidR="005922BD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8A3">
        <w:rPr>
          <w:rFonts w:ascii="Times New Roman" w:hAnsi="Times New Roman" w:cs="Times New Roman"/>
          <w:sz w:val="28"/>
          <w:szCs w:val="28"/>
        </w:rPr>
        <w:t xml:space="preserve"> основной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программы среднего </w:t>
      </w:r>
      <w:r w:rsidRPr="004638A3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4638A3" w:rsidRPr="002C0F6E" w:rsidRDefault="004638A3" w:rsidP="0046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6E">
        <w:rPr>
          <w:rFonts w:ascii="Times New Roman" w:hAnsi="Times New Roman" w:cs="Times New Roman"/>
          <w:b/>
          <w:sz w:val="28"/>
          <w:szCs w:val="28"/>
        </w:rPr>
        <w:t>2024 /2025 учебный год</w:t>
      </w:r>
    </w:p>
    <w:p w:rsidR="004638A3" w:rsidRPr="002C0F6E" w:rsidRDefault="00CF14C9" w:rsidP="0046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Технологический </w:t>
      </w:r>
      <w:r w:rsidRPr="002C0F6E">
        <w:rPr>
          <w:rFonts w:ascii="Times New Roman" w:hAnsi="Times New Roman" w:cs="Times New Roman"/>
          <w:b/>
          <w:sz w:val="28"/>
          <w:szCs w:val="28"/>
        </w:rPr>
        <w:t>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4638A3" w:rsidTr="004537E8">
        <w:trPr>
          <w:trHeight w:val="2400"/>
        </w:trPr>
        <w:tc>
          <w:tcPr>
            <w:tcW w:w="3539" w:type="dxa"/>
          </w:tcPr>
          <w:p w:rsidR="004638A3" w:rsidRDefault="004638A3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1" w:type="dxa"/>
          </w:tcPr>
          <w:p w:rsidR="004638A3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638A3"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на уровне среднего общего образования </w:t>
            </w:r>
          </w:p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      </w:r>
            <w:proofErr w:type="spellStart"/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</w:t>
            </w:r>
          </w:p>
          <w:p w:rsidR="003C0DED" w:rsidRPr="003C0DED" w:rsidRDefault="003C0DED" w:rsidP="004638A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час,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класс, 34 часа на расширение материала по предмету «Русский язык»</w:t>
            </w:r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bookmarkEnd w:id="0"/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38A3" w:rsidTr="004537E8">
        <w:tc>
          <w:tcPr>
            <w:tcW w:w="3539" w:type="dxa"/>
          </w:tcPr>
          <w:p w:rsidR="004638A3" w:rsidRDefault="004638A3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1021" w:type="dxa"/>
          </w:tcPr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литературе на уровне среднего общего образования </w:t>
            </w: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интерпретировать в соответствии с возрастными особенностями обучающихся, их литературным развитием, жизненным и читательским опытом.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Цели изучения литературы на уровне среднего общего образования состоят в: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развитии ценностно-смысловой сферы личности на основе высоких этических идеалов;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</w:t>
            </w:r>
            <w:r w:rsidR="00CF2C85">
              <w:rPr>
                <w:rFonts w:ascii="Times New Roman" w:hAnsi="Times New Roman" w:cs="Times New Roman"/>
                <w:sz w:val="28"/>
                <w:szCs w:val="28"/>
              </w:rPr>
              <w:t xml:space="preserve">са в неделю), в 11 классе – </w:t>
            </w:r>
            <w:proofErr w:type="gramStart"/>
            <w:r w:rsidR="00CF2C85">
              <w:rPr>
                <w:rFonts w:ascii="Times New Roman" w:hAnsi="Times New Roman" w:cs="Times New Roman"/>
                <w:sz w:val="28"/>
                <w:szCs w:val="28"/>
              </w:rPr>
              <w:t>102  часов</w:t>
            </w:r>
            <w:proofErr w:type="gramEnd"/>
            <w:r w:rsidR="00CF2C85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453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неделю).</w:t>
            </w:r>
            <w:r w:rsidR="00E50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61" w:rsidRPr="00E50A61" w:rsidRDefault="00E50A61" w:rsidP="00E50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11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 34 часа (один час в неделю) на расширение материала по предмету «Литература»</w:t>
            </w:r>
          </w:p>
        </w:tc>
      </w:tr>
      <w:tr w:rsidR="004638A3" w:rsidTr="00CF14C9">
        <w:trPr>
          <w:trHeight w:val="1734"/>
        </w:trPr>
        <w:tc>
          <w:tcPr>
            <w:tcW w:w="3539" w:type="dxa"/>
          </w:tcPr>
          <w:p w:rsidR="004638A3" w:rsidRDefault="00CF14C9" w:rsidP="00CF14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Иностранный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английский)</w:t>
            </w:r>
          </w:p>
        </w:tc>
        <w:tc>
          <w:tcPr>
            <w:tcW w:w="11021" w:type="dxa"/>
          </w:tcPr>
          <w:p w:rsidR="003C0DED" w:rsidRPr="003C0DED" w:rsidRDefault="00CF14C9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0DED"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Базовый (пороговый) уровень усвоения учебного предмета «Иностранный (английский) язык» ориентирован на создание общеобразовательной и общекультурной подготовки, на формирование </w:t>
            </w:r>
            <w:proofErr w:type="gramStart"/>
            <w:r w:rsidR="003C0DED" w:rsidRPr="003C0DED">
              <w:rPr>
                <w:rFonts w:ascii="Times New Roman" w:hAnsi="Times New Roman" w:cs="Times New Roman"/>
                <w:sz w:val="28"/>
                <w:szCs w:val="28"/>
              </w:rPr>
              <w:t>целостных представлений</w:t>
            </w:r>
            <w:proofErr w:type="gramEnd"/>
            <w:r w:rsidR="003C0DED"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о мире, об общечеловеческих ценностях, о важности общения с целью достижения взаимопонимания в целом и о языке как средстве межличностного и межкультурного общения в частности. Достижение </w:t>
            </w:r>
            <w:r w:rsidR="003C0DED"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порогового уровня владения иностранным (английским) языком позволяет выпускникам российской школы использовать его для общения в устной и письменной форме как с носителями изучаемого иностранного (английского) языка, так и с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представителями других стран, использующими данный язык как средство общения. Кроме того, пороговый уровень владения иностранным (английским) языком позволяет использовать иностранный (английский) язык как средство для поиска, получения и обработки информации из иноязычных источников в образовательных и самообразовательных целях, использовать словари и справочники на иностранном языке, в том числе информационно-справочные системы в электронной форме.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Общее число часов, отведенных для изучения иностранного (английского) языка – 204 часа: в 10 классе – 102 часа (3 часа в неделю), в 11 классе – 102 часа (3 часа в неделю).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части  учебного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  в 10 классе  – 34 часа (один час в неделю), в 11 классе 68 ( 2 часа в неделю)  на расширение материала по предмету    «Английский язык».</w:t>
            </w:r>
          </w:p>
          <w:p w:rsidR="004537E8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DD646A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  <w:r w:rsidR="00CF14C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CF14C9">
              <w:rPr>
                <w:rFonts w:ascii="Times New Roman" w:hAnsi="Times New Roman" w:cs="Times New Roman"/>
                <w:sz w:val="28"/>
                <w:szCs w:val="28"/>
              </w:rPr>
              <w:t xml:space="preserve"> углублённый уровень </w:t>
            </w:r>
          </w:p>
        </w:tc>
        <w:tc>
          <w:tcPr>
            <w:tcW w:w="11021" w:type="dxa"/>
          </w:tcPr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учебному предмету «Математика»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углублѐнного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уровня для обучающихся 10—11 классов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разработана на основе Федерального государственного образовательного стандарта среднего общего образования, с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учѐтом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общекультуного, личностного и познавательного развития личности обучающихся.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линии содержания курса математики в 10—11 классах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углублѐнного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уровня: «Числа и вычисления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Алгебра» («Алгебраические выражения», «Уравнения и неравенства»), «Начала математического анализа»,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среднего общего образования требование «умение оперировать понятиями: определение, аксиома, теорема, следствие, свойство, признак, доказательство, равносильные формулировки; умение формулировать обратное и противоположное утверждение, приводить примеры и контрпримеры, использовать метод математической индукции; проводить доказательные рассуждения при решении задач, оценивать логическую правильность рассуждений» относится ко всем курсам, а формирование логических умений распределяется по всем годам обучения на уровне среднего общего образования. </w:t>
            </w:r>
          </w:p>
          <w:p w:rsidR="00CF2C85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технологического  профиля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 на изучение математики в 10—11 классах на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уровне отводится 7 учебных часов в неделю в течение каждого года обучения, всего 476 учебных часов., один час отводится на изучение предмета «Вероятность и статистика».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021" w:type="dxa"/>
          </w:tcPr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информатике на уровне среднего общего образования даёт представление о целях, общей стратегии обучения,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      </w:r>
          </w:p>
          <w:p w:rsidR="004537E8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Информатика на уровне среднего общего образовании отражает: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области применения информатики, прежде всего информационные технологии, управление и социальную сферу;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междисциплинарный характер информатики и информационной деятельности.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логического и алгоритмического мышления;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DD646A" w:rsidRPr="003C0DED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изучение информатики (базовый уровень) отводится 68 часов: в 10 классе – 34 часа (1 час в неделю), в 11 классе – 34 часа (1 час в неделю).</w:t>
            </w:r>
          </w:p>
          <w:p w:rsidR="00CF2C85" w:rsidRPr="003C0DED" w:rsidRDefault="00CF2C85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части  учебного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</w:t>
            </w:r>
            <w:r w:rsidR="00E50A61" w:rsidRPr="003C0DED">
              <w:rPr>
                <w:rFonts w:ascii="Times New Roman" w:hAnsi="Times New Roman" w:cs="Times New Roman"/>
                <w:sz w:val="28"/>
                <w:szCs w:val="28"/>
              </w:rPr>
              <w:t>льный час  в 10 -1</w:t>
            </w:r>
            <w:r w:rsidR="002C0F6E" w:rsidRPr="003C0DED">
              <w:rPr>
                <w:rFonts w:ascii="Times New Roman" w:hAnsi="Times New Roman" w:cs="Times New Roman"/>
                <w:sz w:val="28"/>
                <w:szCs w:val="28"/>
              </w:rPr>
              <w:t>1 классах – 68  часов, 10 класс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(один час в неделю) </w:t>
            </w:r>
            <w:r w:rsidR="00E50A61"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, 11 класс (один час в неделю) на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расширение материала по предмету    «Информатика».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  <w:r w:rsidR="003C0DED">
              <w:rPr>
                <w:rFonts w:ascii="Times New Roman" w:hAnsi="Times New Roman" w:cs="Times New Roman"/>
                <w:sz w:val="28"/>
                <w:szCs w:val="28"/>
              </w:rPr>
              <w:t>, углублённый уровень</w:t>
            </w:r>
          </w:p>
        </w:tc>
        <w:tc>
          <w:tcPr>
            <w:tcW w:w="11021" w:type="dxa"/>
          </w:tcPr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физике на уровне среднего общего образования (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углублѐнный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уровень изучения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предмета)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 (ФГОС СОО), а также с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учѐтом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федеральной рабочей программы воспитания и Концепции  преподавания учебного предмета «Физика» в образовательных организациях Российской Федерации, реализующих основные общеобразовательные программы.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Данная программа определяет обязательное предметное содержание, устанавливает примерное распределение учебных часов по тематическим разделам курса и рекомендуемую последовательность изучения тем и разделов учебного предмета с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учѐтом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межпредметных и внутри предметных связей, логики учебного процесса, возрастных особенностей обучающихся. Программа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даѐт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представление о целях, содержании, общей стратегии обучения,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учебного предмета «Физика» на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уровне.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курса физики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углублѐнного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учащимся, которые необходимы для продолжения образования в высших учебных заведениях по различным физико-техническим и инженерным специальностям В программе определяются планируемые результаты освоения курса физики на уровне среднего общего образования: личностные, метапредметные, предметные (на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уровне). Научно-методологической основой для разработки требований к личностным, метапредметным и предметным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результатам обучающихся, освоивших программу среднего общего образования на </w:t>
            </w:r>
            <w:proofErr w:type="spell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углублѐнном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уровне, является системно-деятельностный подход. </w:t>
            </w:r>
          </w:p>
          <w:p w:rsidR="00DD646A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Учебным планом предусмотрено изучение физики в </w:t>
            </w:r>
            <w:proofErr w:type="spellStart"/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объѐме</w:t>
            </w:r>
            <w:proofErr w:type="spell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 340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часов  за два года обучения:  5 часов  в неделю в технологическом профиле 10 и 11 классов.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1021" w:type="dxa"/>
          </w:tcPr>
          <w:p w:rsidR="004537E8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Согласно данной точке зрения главными целями изучения предмета «Химия» на базовом уровне (10-11 кл.) являются: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Общее число часов, рекомендованных для изучения химии – 68 часов: в 10 классе – 34 часа (1 час в неделю), в 11 классе – 34 часа (1 час в неделю).</w:t>
            </w:r>
          </w:p>
          <w:p w:rsidR="00CF2C85" w:rsidRPr="00CF2C85" w:rsidRDefault="00CF2C85" w:rsidP="003C1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 в 10 -11 классах – 68 часов , 10 класс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час в неделю)</w:t>
            </w:r>
            <w:r w:rsidR="002C0F6E">
              <w:rPr>
                <w:rFonts w:ascii="Times New Roman" w:hAnsi="Times New Roman" w:cs="Times New Roman"/>
                <w:b/>
                <w:sz w:val="28"/>
                <w:szCs w:val="28"/>
              </w:rPr>
              <w:t>, 11 класс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час в неделю)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материала по предмету    «Химия».</w:t>
            </w:r>
          </w:p>
          <w:p w:rsidR="00CF2C85" w:rsidRDefault="00CF2C85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1021" w:type="dxa"/>
          </w:tcPr>
          <w:p w:rsidR="004537E8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Биология на уровне среднего общего образования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</w:t>
            </w:r>
            <w:r w:rsidRPr="003C1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392157" w:rsidRPr="00392157" w:rsidRDefault="00392157" w:rsidP="0039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57">
              <w:rPr>
                <w:rFonts w:ascii="Times New Roman" w:hAnsi="Times New Roman" w:cs="Times New Roman"/>
                <w:sz w:val="28"/>
                <w:szCs w:val="28"/>
              </w:rPr>
      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      </w:r>
          </w:p>
          <w:p w:rsidR="00392157" w:rsidRDefault="00392157" w:rsidP="0039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57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биологии – 68 часов: в 10 классе – 34 часа (1 час в неделю), в 11 классе – 34 часа (1 час в неделю).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3C0DED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11021" w:type="dxa"/>
          </w:tcPr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абочая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на уровне среднего общего образования составлена на основе требований к результатам освоения ООП СОО, представленных в ФГОС СОО, а также федеральной программы воспитания, и подлежит непосредственному применению при реализации обязательной части ООП СОО.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3C0DED" w:rsidRPr="003C0DED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её народа, </w:t>
            </w:r>
            <w:r w:rsidRPr="003C0D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его культуры в общую историю страны и мировую историю, формирование личностной позиции по отношению к прошлому и настоящему Отечества. </w:t>
            </w:r>
          </w:p>
          <w:p w:rsidR="004B6D3E" w:rsidRDefault="003C0DED" w:rsidP="003C0D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На изучение истории </w:t>
            </w:r>
            <w:proofErr w:type="gramStart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>на  уровне</w:t>
            </w:r>
            <w:proofErr w:type="gramEnd"/>
            <w:r w:rsidRPr="003C0DED">
              <w:rPr>
                <w:rFonts w:ascii="Times New Roman" w:hAnsi="Times New Roman" w:cs="Times New Roman"/>
                <w:sz w:val="28"/>
                <w:szCs w:val="28"/>
              </w:rPr>
              <w:t xml:space="preserve"> среднего общего образования (базовый уровень) отводится 136 часов: 10 класс – 68 часов (2 часа в неделю); 11 класс – 68 часов (2 часа в неделю).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1021" w:type="dxa"/>
          </w:tcPr>
          <w:p w:rsidR="004537E8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Целями обществоведческого образования в средней школе являются: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личности в период ранней юности, становление ее духовно-нравственных позиций и приоритетов, выработка</w:t>
            </w:r>
            <w:r>
              <w:t xml:space="preserve">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способности обучающихся к личному самоопределению, самореализации, самоконтролю;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интереса обучающихся к освоению социальных и гуманитарных дисциплин;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освоение системы знаний об обществе и человеке, формирование целостной картины общества, адекватной современному уровню научных знаний и позволяющей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  <w:r>
              <w:t xml:space="preserve">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1021" w:type="dxa"/>
          </w:tcPr>
          <w:p w:rsidR="004537E8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Изучение географии направлено на достижение следующих целей: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приобретение опыта разнообразной деятельности, направленной на достижение целей устойчивого развития.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      </w:r>
          </w:p>
          <w:p w:rsid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географии, – 68 часов: по одному часу в неделю в 10 и 11 классах.</w:t>
            </w:r>
          </w:p>
        </w:tc>
      </w:tr>
      <w:tr w:rsidR="004537E8" w:rsidTr="004537E8">
        <w:trPr>
          <w:trHeight w:val="1028"/>
        </w:trPr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</w:t>
            </w:r>
          </w:p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</w:p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1" w:type="dxa"/>
          </w:tcPr>
          <w:p w:rsidR="004537E8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1. «Безопасное и устойчивое развитие личности, общества, государства».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2. «Основы военной подготовки».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3. «Культура безопасности жизнедеятельности в современном обществе».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4. «Безопасность в быту».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5. «Безопасность на транспорте».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6. «Безопасность в общественных местах».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7. «Безопасность в природной среде».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8. «Основы медицинских знаний. Оказание первой помощи».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9. «Безопасность в социуме».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10. «Безопасность в информационном пространстве».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11. «Основы противодействия экстремизму и терроризму».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Всего на изучение учебного предмета ОБЗР на уровне среднего общего образования отводится 68 часов (по 34 часа в каждом классе).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P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E8" w:rsidRP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537E8" w:rsidRDefault="004B6D3E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1" w:type="dxa"/>
          </w:tcPr>
          <w:p w:rsidR="00367B64" w:rsidRDefault="00367B64" w:rsidP="00367B64"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  <w:r>
              <w:t xml:space="preserve"> </w:t>
            </w:r>
          </w:p>
          <w:p w:rsidR="004537E8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</w:t>
            </w:r>
            <w:r w:rsidRPr="00367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операциональным</w:t>
            </w:r>
            <w:proofErr w:type="spellEnd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 (способы самостоятельной деятельности) и мотивационно-процессуальным (физическое совершенствование).</w:t>
            </w: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 </w:t>
            </w:r>
            <w:proofErr w:type="gramStart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10  класс</w:t>
            </w:r>
            <w:proofErr w:type="gramEnd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  — 68  ч; 11  класс — 68 ч.</w:t>
            </w:r>
          </w:p>
        </w:tc>
      </w:tr>
      <w:tr w:rsidR="004537E8" w:rsidTr="004537E8">
        <w:tc>
          <w:tcPr>
            <w:tcW w:w="3539" w:type="dxa"/>
          </w:tcPr>
          <w:p w:rsidR="004B6D3E" w:rsidRPr="004B6D3E" w:rsidRDefault="004B6D3E" w:rsidP="004B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  <w:p w:rsidR="004537E8" w:rsidRDefault="004B6D3E" w:rsidP="004B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1021" w:type="dxa"/>
          </w:tcPr>
          <w:p w:rsidR="004537E8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«Индивидуальный проект» на уровне среднего общего образования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программы. 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В соответствии с учебным планом среднего общего образования на изучение учебного предмета «Индивидуальный проект» отводится 1 час в неделю в 10 классе (34 часа).</w:t>
            </w:r>
          </w:p>
        </w:tc>
      </w:tr>
    </w:tbl>
    <w:p w:rsidR="004638A3" w:rsidRPr="004638A3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38A3" w:rsidRPr="004638A3" w:rsidSect="00463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3"/>
    <w:rsid w:val="002C0F6E"/>
    <w:rsid w:val="00367B64"/>
    <w:rsid w:val="00392157"/>
    <w:rsid w:val="003C0DED"/>
    <w:rsid w:val="003C18BE"/>
    <w:rsid w:val="004537E8"/>
    <w:rsid w:val="004638A3"/>
    <w:rsid w:val="004A29FE"/>
    <w:rsid w:val="004B6D3E"/>
    <w:rsid w:val="005922BD"/>
    <w:rsid w:val="006F52D6"/>
    <w:rsid w:val="007D53C9"/>
    <w:rsid w:val="00CF14C9"/>
    <w:rsid w:val="00CF2C85"/>
    <w:rsid w:val="00DD646A"/>
    <w:rsid w:val="00E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4A38-3D1F-4A2E-A6EF-47A62FF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C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4566</Words>
  <Characters>26028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dcterms:created xsi:type="dcterms:W3CDTF">2024-09-16T10:26:00Z</dcterms:created>
  <dcterms:modified xsi:type="dcterms:W3CDTF">2024-09-17T09:08:00Z</dcterms:modified>
</cp:coreProperties>
</file>