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1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</w:t>
      </w:r>
    </w:p>
    <w:p w:rsidR="00496609" w:rsidRPr="00DD3C15" w:rsidRDefault="00D4628E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D3C15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0A40D3">
        <w:rPr>
          <w:rFonts w:ascii="Times New Roman" w:hAnsi="Times New Roman" w:cs="Times New Roman"/>
          <w:b/>
          <w:sz w:val="24"/>
          <w:szCs w:val="24"/>
        </w:rPr>
        <w:t>География</w:t>
      </w:r>
      <w:proofErr w:type="gramEnd"/>
      <w:r w:rsidR="00496609" w:rsidRPr="00DD3C1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C665E" w:rsidRPr="00DD3C15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="00496609" w:rsidRPr="00DD3C15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1. Федерального закона Российской Федерации «Об образовании в Российской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Федерации» от 29 декабря 2012г. № 273- ФЗ;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2. Приказа Министерства образования и науки Российской Федерации от 17.12.2010 №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1897 «Об утверждении федерального государственного образовательного стандарта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основного общего образования» (в ред. приказа Минпросвещения России от 11.12.2020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№ 712);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3. Приказа Министерства просвещения Российской Федерации от 22.03.2021 № 115 «Об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4. Приказа Министерства просвещения Российской Федерации от 20.05.2020 года № 254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23.12.2020 № 766);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5. Постановления Главного государственного санитарного врача Российской Федерации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от 28.09.2020 № 28 «Об утверждении санитарных правил СП 2.4. 3648-20 «Санитарно-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6. Основная </w:t>
      </w:r>
      <w:proofErr w:type="gramStart"/>
      <w:r w:rsidRPr="00DD3C15">
        <w:rPr>
          <w:rFonts w:ascii="Times New Roman" w:hAnsi="Times New Roman" w:cs="Times New Roman"/>
          <w:sz w:val="24"/>
          <w:szCs w:val="24"/>
        </w:rPr>
        <w:t>общеобразовательная  программа</w:t>
      </w:r>
      <w:proofErr w:type="gramEnd"/>
      <w:r w:rsidRPr="00DD3C15">
        <w:rPr>
          <w:rFonts w:ascii="Times New Roman" w:hAnsi="Times New Roman" w:cs="Times New Roman"/>
          <w:sz w:val="24"/>
          <w:szCs w:val="24"/>
        </w:rPr>
        <w:t xml:space="preserve">  основного общего образования МАОУ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«СОШ № 21 с углублённым изучением отдельных предметов»;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7. Положение о рабочей программе по предмету МАОУ «СОШ № 21 с углублённым изучением отдельных предметов»;</w:t>
      </w:r>
    </w:p>
    <w:p w:rsidR="00496609" w:rsidRPr="00DD3C15" w:rsidRDefault="00496609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</w:t>
      </w:r>
    </w:p>
    <w:p w:rsidR="00C83DD5" w:rsidRPr="00DD3C15" w:rsidRDefault="00C83DD5" w:rsidP="00C83DD5">
      <w:pPr>
        <w:spacing w:after="12"/>
        <w:ind w:left="-5" w:right="39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="00EE7C70" w:rsidRPr="00DD3C15">
        <w:rPr>
          <w:rFonts w:ascii="Times New Roman" w:hAnsi="Times New Roman" w:cs="Times New Roman"/>
          <w:sz w:val="24"/>
          <w:szCs w:val="24"/>
        </w:rPr>
        <w:t>6</w:t>
      </w:r>
      <w:r w:rsidRPr="00DD3C15">
        <w:rPr>
          <w:rFonts w:ascii="Times New Roman" w:hAnsi="Times New Roman" w:cs="Times New Roman"/>
          <w:sz w:val="24"/>
          <w:szCs w:val="24"/>
        </w:rPr>
        <w:t xml:space="preserve">-9 классы под редакцией А. А. Летягин, И. В. 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 xml:space="preserve">, В.Б. Пятунин и Е.А. 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 xml:space="preserve"> – Москва - </w:t>
      </w:r>
    </w:p>
    <w:p w:rsidR="00C83DD5" w:rsidRPr="00DD3C15" w:rsidRDefault="00C83DD5" w:rsidP="00C83DD5">
      <w:pPr>
        <w:spacing w:after="13"/>
        <w:ind w:left="-5" w:right="39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 xml:space="preserve">-Граф» 2019 год; </w:t>
      </w:r>
    </w:p>
    <w:p w:rsidR="00D4628E" w:rsidRPr="00DD3C15" w:rsidRDefault="00D4628E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28E" w:rsidRPr="00DD3C15" w:rsidRDefault="00496609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Основная цель изучения</w:t>
      </w:r>
      <w:r w:rsidR="00A61B85" w:rsidRPr="00DD3C15">
        <w:rPr>
          <w:rFonts w:ascii="Times New Roman" w:hAnsi="Times New Roman" w:cs="Times New Roman"/>
          <w:sz w:val="24"/>
          <w:szCs w:val="24"/>
        </w:rPr>
        <w:t>:</w:t>
      </w:r>
    </w:p>
    <w:p w:rsidR="00D4628E" w:rsidRPr="00DD3C15" w:rsidRDefault="00C83DD5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познание многообразия современного географического пространства, что позволяет ориентироваться в мире и представлять его географическую картину, и формирование у учащихся умения использовать географические знания и навыки в повседневной жизни для объяснения, оценки и прогнозирования природных, социально- экономических и экологических процессов и явлений, адаптации к условиям окружающей среды и обеспечения безопасности жизнедеятельности, а также экологически грамотного поведения в окружающей среде.</w:t>
      </w:r>
    </w:p>
    <w:p w:rsidR="00C83DD5" w:rsidRPr="00DD3C15" w:rsidRDefault="00C83DD5" w:rsidP="00C83DD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D3C1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Целью обучения </w:t>
      </w:r>
      <w:proofErr w:type="gramStart"/>
      <w:r w:rsidRPr="00DD3C1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является :</w:t>
      </w:r>
      <w:proofErr w:type="gramEnd"/>
    </w:p>
    <w:p w:rsidR="00C83DD5" w:rsidRPr="00DD3C15" w:rsidRDefault="00C83DD5" w:rsidP="00C83DD5">
      <w:pPr>
        <w:spacing w:after="20"/>
        <w:ind w:left="10" w:right="196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C83DD5" w:rsidRPr="00DD3C15" w:rsidRDefault="00C83DD5" w:rsidP="00C83DD5">
      <w:pPr>
        <w:numPr>
          <w:ilvl w:val="0"/>
          <w:numId w:val="1"/>
        </w:numPr>
        <w:spacing w:after="20" w:line="271" w:lineRule="auto"/>
        <w:ind w:right="54" w:hanging="10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</w:t>
      </w:r>
      <w:proofErr w:type="gramStart"/>
      <w:r w:rsidRPr="00DD3C15">
        <w:rPr>
          <w:rFonts w:ascii="Times New Roman" w:hAnsi="Times New Roman" w:cs="Times New Roman"/>
          <w:sz w:val="24"/>
          <w:szCs w:val="24"/>
        </w:rPr>
        <w:t xml:space="preserve">проблем 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D3C15">
        <w:rPr>
          <w:rFonts w:ascii="Times New Roman" w:hAnsi="Times New Roman" w:cs="Times New Roman"/>
          <w:sz w:val="24"/>
          <w:szCs w:val="24"/>
        </w:rPr>
        <w:t>повседневной</w:t>
      </w:r>
      <w:proofErr w:type="gramEnd"/>
      <w:r w:rsidRPr="00DD3C15">
        <w:rPr>
          <w:rFonts w:ascii="Times New Roman" w:hAnsi="Times New Roman" w:cs="Times New Roman"/>
          <w:sz w:val="24"/>
          <w:szCs w:val="24"/>
        </w:rPr>
        <w:t xml:space="preserve"> жизни с использованием географических знаний, самостоятельного приобретения новых знаний; 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C83DD5" w:rsidRPr="00DD3C15" w:rsidRDefault="00C83DD5" w:rsidP="00C83DD5">
      <w:pPr>
        <w:numPr>
          <w:ilvl w:val="0"/>
          <w:numId w:val="1"/>
        </w:numPr>
        <w:spacing w:after="41" w:line="271" w:lineRule="auto"/>
        <w:ind w:right="54" w:hanging="10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воспитание экологической культуры, соответствующей современному уровню 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геоэкологического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 xml:space="preserve"> мышления на основе освоения знаний о взаимосвязях в ПК, об основных географических 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D3C15">
        <w:rPr>
          <w:rFonts w:ascii="Times New Roman" w:hAnsi="Times New Roman" w:cs="Times New Roman"/>
          <w:sz w:val="24"/>
          <w:szCs w:val="24"/>
        </w:rPr>
        <w:t xml:space="preserve">особенностях природы, населения и хозяйства России и мира, </w:t>
      </w:r>
      <w:r w:rsidRPr="00DD3C15">
        <w:rPr>
          <w:rFonts w:ascii="Times New Roman" w:hAnsi="Times New Roman" w:cs="Times New Roman"/>
          <w:sz w:val="24"/>
          <w:szCs w:val="24"/>
        </w:rPr>
        <w:lastRenderedPageBreak/>
        <w:t xml:space="preserve">своей местности, о способах 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D3C15">
        <w:rPr>
          <w:rFonts w:ascii="Times New Roman" w:hAnsi="Times New Roman" w:cs="Times New Roman"/>
          <w:sz w:val="24"/>
          <w:szCs w:val="24"/>
        </w:rPr>
        <w:t xml:space="preserve">сохранения окружающей среды и рационального использования природных ресурсов; 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DD3C15">
        <w:rPr>
          <w:rFonts w:ascii="Times New Roman" w:hAnsi="Times New Roman" w:cs="Times New Roman"/>
          <w:sz w:val="24"/>
          <w:szCs w:val="24"/>
        </w:rPr>
        <w:t>4) 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C83DD5" w:rsidRPr="00DD3C15" w:rsidRDefault="00C83DD5" w:rsidP="00C83DD5">
      <w:pPr>
        <w:numPr>
          <w:ilvl w:val="0"/>
          <w:numId w:val="2"/>
        </w:numPr>
        <w:spacing w:after="18" w:line="271" w:lineRule="auto"/>
        <w:ind w:right="10" w:hanging="10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формирование комплекса практико-ориентированных 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 xml:space="preserve">-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 xml:space="preserve"> и 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DD3C15">
        <w:rPr>
          <w:rFonts w:ascii="Times New Roman" w:hAnsi="Times New Roman" w:cs="Times New Roman"/>
          <w:sz w:val="24"/>
          <w:szCs w:val="24"/>
        </w:rPr>
        <w:t xml:space="preserve">многоконфессиональном мире; 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496609" w:rsidRPr="00DD3C15" w:rsidRDefault="00C83DD5" w:rsidP="00C83DD5">
      <w:pPr>
        <w:numPr>
          <w:ilvl w:val="0"/>
          <w:numId w:val="2"/>
        </w:numPr>
        <w:spacing w:after="279" w:line="271" w:lineRule="auto"/>
        <w:ind w:right="10" w:hanging="10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  <w:r w:rsidRPr="00DD3C1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обучения являются:</w:t>
      </w:r>
    </w:p>
    <w:p w:rsidR="00C83DD5" w:rsidRPr="00DD3C15" w:rsidRDefault="00C83DD5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1)умение пользоваться одним из </w:t>
      </w:r>
      <w:proofErr w:type="gramStart"/>
      <w:r w:rsidRPr="00DD3C15">
        <w:rPr>
          <w:rFonts w:ascii="Times New Roman" w:hAnsi="Times New Roman" w:cs="Times New Roman"/>
          <w:sz w:val="24"/>
          <w:szCs w:val="24"/>
        </w:rPr>
        <w:t>« языков</w:t>
      </w:r>
      <w:proofErr w:type="gramEnd"/>
      <w:r w:rsidRPr="00DD3C15">
        <w:rPr>
          <w:rFonts w:ascii="Times New Roman" w:hAnsi="Times New Roman" w:cs="Times New Roman"/>
          <w:sz w:val="24"/>
          <w:szCs w:val="24"/>
        </w:rPr>
        <w:t>» международного общения - географической картой;</w:t>
      </w:r>
    </w:p>
    <w:p w:rsidR="00C83DD5" w:rsidRPr="00DD3C15" w:rsidRDefault="00C83DD5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2)умение пользоваться современными информационными технологиями;</w:t>
      </w:r>
    </w:p>
    <w:p w:rsidR="00C83DD5" w:rsidRPr="00DD3C15" w:rsidRDefault="00C83DD5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3)владеть научными географическими понятиями;</w:t>
      </w:r>
    </w:p>
    <w:p w:rsidR="00C83DD5" w:rsidRPr="00DD3C15" w:rsidRDefault="00C83DD5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4)видеть проблемы и ставить вопросы;</w:t>
      </w:r>
    </w:p>
    <w:p w:rsidR="00C83DD5" w:rsidRPr="00DD3C15" w:rsidRDefault="00C83DD5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5)анализировать информацию, классифицировать и группировать её;</w:t>
      </w:r>
    </w:p>
    <w:p w:rsidR="00C83DD5" w:rsidRPr="00DD3C15" w:rsidRDefault="00C83DD5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6)наблюдать и исследовать местность    делать выводы и умозаключения.</w:t>
      </w:r>
    </w:p>
    <w:p w:rsidR="00496609" w:rsidRPr="00DD3C15" w:rsidRDefault="00496609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</w:t>
      </w: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комплекса авторской линии:</w:t>
      </w:r>
    </w:p>
    <w:p w:rsidR="00C83DD5" w:rsidRPr="00DD3C15" w:rsidRDefault="00C83DD5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6609" w:rsidRPr="00DD3C15" w:rsidRDefault="00496609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609" w:rsidRPr="00DD3C15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>9 класс</w:t>
      </w:r>
    </w:p>
    <w:p w:rsidR="00C83DD5" w:rsidRPr="00DD3C15" w:rsidRDefault="00C83DD5" w:rsidP="00C83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3C15">
        <w:rPr>
          <w:rFonts w:ascii="Times New Roman" w:hAnsi="Times New Roman" w:cs="Times New Roman"/>
          <w:sz w:val="24"/>
          <w:szCs w:val="24"/>
        </w:rPr>
        <w:t xml:space="preserve">География России. Хозяйство. Регионы.9 класс. Учебник для учащихся общеобразовательных учреждений. Авторы Е. А. 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 xml:space="preserve">, С. Г. </w:t>
      </w:r>
      <w:proofErr w:type="spellStart"/>
      <w:r w:rsidRPr="00DD3C15">
        <w:rPr>
          <w:rFonts w:ascii="Times New Roman" w:hAnsi="Times New Roman" w:cs="Times New Roman"/>
          <w:sz w:val="24"/>
          <w:szCs w:val="24"/>
        </w:rPr>
        <w:t>Толкунова</w:t>
      </w:r>
      <w:proofErr w:type="spellEnd"/>
      <w:r w:rsidRPr="00DD3C15">
        <w:rPr>
          <w:rFonts w:ascii="Times New Roman" w:hAnsi="Times New Roman" w:cs="Times New Roman"/>
          <w:sz w:val="24"/>
          <w:szCs w:val="24"/>
        </w:rPr>
        <w:t>.</w:t>
      </w:r>
    </w:p>
    <w:p w:rsidR="005E04D2" w:rsidRPr="00DD3C15" w:rsidRDefault="005E04D2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04D2" w:rsidRPr="00DD3C15" w:rsidSect="00C0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8B9"/>
    <w:multiLevelType w:val="hybridMultilevel"/>
    <w:tmpl w:val="BA804A5C"/>
    <w:lvl w:ilvl="0" w:tplc="375633EC">
      <w:start w:val="5"/>
      <w:numFmt w:val="decimal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CE568">
      <w:start w:val="1"/>
      <w:numFmt w:val="lowerLetter"/>
      <w:lvlText w:val="%2"/>
      <w:lvlJc w:val="left"/>
      <w:pPr>
        <w:ind w:left="12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2E16A">
      <w:start w:val="1"/>
      <w:numFmt w:val="lowerRoman"/>
      <w:lvlText w:val="%3"/>
      <w:lvlJc w:val="left"/>
      <w:pPr>
        <w:ind w:left="19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304DF0">
      <w:start w:val="1"/>
      <w:numFmt w:val="decimal"/>
      <w:lvlText w:val="%4"/>
      <w:lvlJc w:val="left"/>
      <w:pPr>
        <w:ind w:left="27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8687D6">
      <w:start w:val="1"/>
      <w:numFmt w:val="lowerLetter"/>
      <w:lvlText w:val="%5"/>
      <w:lvlJc w:val="left"/>
      <w:pPr>
        <w:ind w:left="3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2DAE2">
      <w:start w:val="1"/>
      <w:numFmt w:val="lowerRoman"/>
      <w:lvlText w:val="%6"/>
      <w:lvlJc w:val="left"/>
      <w:pPr>
        <w:ind w:left="41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E83EE">
      <w:start w:val="1"/>
      <w:numFmt w:val="decimal"/>
      <w:lvlText w:val="%7"/>
      <w:lvlJc w:val="left"/>
      <w:pPr>
        <w:ind w:left="48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58D1B6">
      <w:start w:val="1"/>
      <w:numFmt w:val="lowerLetter"/>
      <w:lvlText w:val="%8"/>
      <w:lvlJc w:val="left"/>
      <w:pPr>
        <w:ind w:left="55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B85DB8">
      <w:start w:val="1"/>
      <w:numFmt w:val="lowerRoman"/>
      <w:lvlText w:val="%9"/>
      <w:lvlJc w:val="left"/>
      <w:pPr>
        <w:ind w:left="63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701F00"/>
    <w:multiLevelType w:val="hybridMultilevel"/>
    <w:tmpl w:val="08863C9C"/>
    <w:lvl w:ilvl="0" w:tplc="BF409854">
      <w:start w:val="2"/>
      <w:numFmt w:val="decimal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C0C3A">
      <w:start w:val="1"/>
      <w:numFmt w:val="lowerLetter"/>
      <w:lvlText w:val="%2"/>
      <w:lvlJc w:val="left"/>
      <w:pPr>
        <w:ind w:left="12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2A49A">
      <w:start w:val="1"/>
      <w:numFmt w:val="lowerRoman"/>
      <w:lvlText w:val="%3"/>
      <w:lvlJc w:val="left"/>
      <w:pPr>
        <w:ind w:left="19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E460AA">
      <w:start w:val="1"/>
      <w:numFmt w:val="decimal"/>
      <w:lvlText w:val="%4"/>
      <w:lvlJc w:val="left"/>
      <w:pPr>
        <w:ind w:left="27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52D0B4">
      <w:start w:val="1"/>
      <w:numFmt w:val="lowerLetter"/>
      <w:lvlText w:val="%5"/>
      <w:lvlJc w:val="left"/>
      <w:pPr>
        <w:ind w:left="34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BCACCC">
      <w:start w:val="1"/>
      <w:numFmt w:val="lowerRoman"/>
      <w:lvlText w:val="%6"/>
      <w:lvlJc w:val="left"/>
      <w:pPr>
        <w:ind w:left="41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7A4AC6">
      <w:start w:val="1"/>
      <w:numFmt w:val="decimal"/>
      <w:lvlText w:val="%7"/>
      <w:lvlJc w:val="left"/>
      <w:pPr>
        <w:ind w:left="48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8E1376">
      <w:start w:val="1"/>
      <w:numFmt w:val="lowerLetter"/>
      <w:lvlText w:val="%8"/>
      <w:lvlJc w:val="left"/>
      <w:pPr>
        <w:ind w:left="55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46D4BE">
      <w:start w:val="1"/>
      <w:numFmt w:val="lowerRoman"/>
      <w:lvlText w:val="%9"/>
      <w:lvlJc w:val="left"/>
      <w:pPr>
        <w:ind w:left="63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609"/>
    <w:rsid w:val="000A40D3"/>
    <w:rsid w:val="00496609"/>
    <w:rsid w:val="005E04D2"/>
    <w:rsid w:val="006C665E"/>
    <w:rsid w:val="00A61B85"/>
    <w:rsid w:val="00AD6AA6"/>
    <w:rsid w:val="00C0406C"/>
    <w:rsid w:val="00C83DD5"/>
    <w:rsid w:val="00D4628E"/>
    <w:rsid w:val="00DD3C15"/>
    <w:rsid w:val="00E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3B76"/>
  <w15:docId w15:val="{B05AA744-E8A7-4FDE-9F88-5901BA22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13</cp:revision>
  <dcterms:created xsi:type="dcterms:W3CDTF">2022-04-08T09:35:00Z</dcterms:created>
  <dcterms:modified xsi:type="dcterms:W3CDTF">2023-09-18T18:53:00Z</dcterms:modified>
</cp:coreProperties>
</file>