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6F" w:rsidRDefault="0085756F" w:rsidP="0085756F">
      <w:pPr>
        <w:ind w:left="360"/>
        <w:rPr>
          <w:b/>
          <w:i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-4445</wp:posOffset>
            </wp:positionV>
            <wp:extent cx="2052955" cy="1699260"/>
            <wp:effectExtent l="0" t="0" r="4445" b="0"/>
            <wp:wrapThrough wrapText="bothSides">
              <wp:wrapPolygon edited="0">
                <wp:start x="0" y="0"/>
                <wp:lineTo x="0" y="21309"/>
                <wp:lineTo x="21446" y="21309"/>
                <wp:lineTo x="21446" y="0"/>
                <wp:lineTo x="0" y="0"/>
              </wp:wrapPolygon>
            </wp:wrapThrough>
            <wp:docPr id="1" name="Рисунок 1" descr="http://karpatnews.in.ua/images/2011/09/75355024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patnews.in.ua/images/2011/09/7535502478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Обзор т</w:t>
      </w:r>
      <w:r w:rsidRPr="0085756F">
        <w:rPr>
          <w:b/>
          <w:i/>
          <w:sz w:val="26"/>
          <w:szCs w:val="26"/>
        </w:rPr>
        <w:t>иповы</w:t>
      </w:r>
      <w:r>
        <w:rPr>
          <w:b/>
          <w:i/>
          <w:sz w:val="26"/>
          <w:szCs w:val="26"/>
        </w:rPr>
        <w:t>х</w:t>
      </w:r>
      <w:r w:rsidRPr="0085756F">
        <w:rPr>
          <w:b/>
          <w:i/>
          <w:sz w:val="26"/>
          <w:szCs w:val="26"/>
        </w:rPr>
        <w:t xml:space="preserve"> с</w:t>
      </w:r>
      <w:r>
        <w:rPr>
          <w:b/>
          <w:i/>
          <w:sz w:val="26"/>
          <w:szCs w:val="26"/>
        </w:rPr>
        <w:t xml:space="preserve">итуаций </w:t>
      </w:r>
      <w:r w:rsidRPr="0085756F">
        <w:rPr>
          <w:b/>
          <w:i/>
          <w:sz w:val="26"/>
          <w:szCs w:val="26"/>
        </w:rPr>
        <w:t>конфликт</w:t>
      </w:r>
      <w:r>
        <w:rPr>
          <w:b/>
          <w:i/>
          <w:sz w:val="26"/>
          <w:szCs w:val="26"/>
        </w:rPr>
        <w:t>а</w:t>
      </w:r>
      <w:r w:rsidRPr="0085756F">
        <w:rPr>
          <w:b/>
          <w:i/>
          <w:sz w:val="26"/>
          <w:szCs w:val="26"/>
        </w:rPr>
        <w:t xml:space="preserve"> интересов</w:t>
      </w:r>
      <w:r>
        <w:rPr>
          <w:b/>
          <w:i/>
          <w:sz w:val="26"/>
          <w:szCs w:val="26"/>
        </w:rPr>
        <w:t xml:space="preserve"> на муниципальной службе</w:t>
      </w:r>
      <w:r w:rsidRPr="0085756F">
        <w:rPr>
          <w:b/>
          <w:i/>
          <w:sz w:val="26"/>
          <w:szCs w:val="26"/>
        </w:rPr>
        <w:t xml:space="preserve"> и порядок их урегулирования</w:t>
      </w: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Default="0085756F" w:rsidP="00823939">
      <w:pPr>
        <w:jc w:val="center"/>
        <w:rPr>
          <w:b/>
          <w:i/>
          <w:sz w:val="26"/>
          <w:szCs w:val="26"/>
        </w:rPr>
      </w:pPr>
    </w:p>
    <w:p w:rsidR="0085756F" w:rsidRDefault="0085756F" w:rsidP="0085756F">
      <w:pPr>
        <w:ind w:left="360"/>
        <w:jc w:val="center"/>
        <w:rPr>
          <w:b/>
          <w:i/>
          <w:sz w:val="26"/>
          <w:szCs w:val="26"/>
        </w:rPr>
      </w:pPr>
    </w:p>
    <w:p w:rsidR="0085756F" w:rsidRPr="006A34B6" w:rsidRDefault="0085756F" w:rsidP="0085756F">
      <w:pPr>
        <w:ind w:firstLine="709"/>
        <w:jc w:val="center"/>
        <w:rPr>
          <w:b/>
          <w:sz w:val="26"/>
          <w:szCs w:val="26"/>
        </w:rPr>
      </w:pP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выполнением отдельных функций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муниципальн</w:t>
      </w: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ого управления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муниципальн</w:t>
      </w: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 участвует в осуществлении отдельных функ</w:t>
      </w:r>
      <w:r>
        <w:rPr>
          <w:rFonts w:ascii="Times New Roman" w:hAnsi="Times New Roman"/>
          <w:i/>
          <w:sz w:val="26"/>
          <w:szCs w:val="26"/>
          <w:lang w:val="ru-RU"/>
        </w:rPr>
        <w:t>ций муниципально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го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служащего.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>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в письменной форме.</w:t>
      </w:r>
    </w:p>
    <w:p w:rsidR="0085756F" w:rsidRPr="006A34B6" w:rsidRDefault="0085756F" w:rsidP="0085756F">
      <w:pPr>
        <w:pStyle w:val="ListParagraph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отстранить </w:t>
      </w:r>
      <w:bookmarkStart w:id="1" w:name="OLE_LINK2"/>
      <w:bookmarkStart w:id="2" w:name="OLE_LINK3"/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</w:t>
      </w:r>
      <w:bookmarkEnd w:id="1"/>
      <w:bookmarkEnd w:id="2"/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служащего. Например, рекомендуется временно вывести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ной службы является его родственник.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Осуществление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 </w:t>
      </w:r>
    </w:p>
    <w:p w:rsidR="0085756F" w:rsidRPr="006A34B6" w:rsidRDefault="0085756F" w:rsidP="0085756F">
      <w:pPr>
        <w:pStyle w:val="ListParagraph1"/>
        <w:numPr>
          <w:ilvl w:val="0"/>
          <w:numId w:val="4"/>
        </w:numPr>
        <w:tabs>
          <w:tab w:val="clear" w:pos="1872"/>
          <w:tab w:val="left" w:pos="360"/>
          <w:tab w:val="left" w:pos="709"/>
          <w:tab w:val="num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муниципальный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6"/>
          <w:szCs w:val="26"/>
          <w:lang w:val="ru-RU"/>
        </w:rPr>
        <w:t>муниципальног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 органа. При этом одним из кандидатов на вакантную должность в этом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ном органе является родственник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служащего;</w:t>
      </w:r>
    </w:p>
    <w:p w:rsidR="0085756F" w:rsidRPr="006A34B6" w:rsidRDefault="0085756F" w:rsidP="0085756F">
      <w:pPr>
        <w:pStyle w:val="ListParagraph1"/>
        <w:numPr>
          <w:ilvl w:val="0"/>
          <w:numId w:val="4"/>
        </w:numPr>
        <w:tabs>
          <w:tab w:val="clear" w:pos="1872"/>
          <w:tab w:val="left" w:pos="360"/>
          <w:tab w:val="left" w:pos="709"/>
          <w:tab w:val="num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tabs>
          <w:tab w:val="left" w:pos="360"/>
          <w:tab w:val="left" w:pos="709"/>
          <w:tab w:val="num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предоставляет </w:t>
      </w:r>
      <w:r>
        <w:rPr>
          <w:rFonts w:ascii="Times New Roman" w:hAnsi="Times New Roman"/>
          <w:sz w:val="26"/>
          <w:szCs w:val="26"/>
          <w:lang w:val="ru-RU"/>
        </w:rPr>
        <w:t>муниципальны</w:t>
      </w:r>
      <w:r w:rsidRPr="006A34B6">
        <w:rPr>
          <w:rFonts w:ascii="Times New Roman" w:hAnsi="Times New Roman"/>
          <w:sz w:val="26"/>
          <w:szCs w:val="26"/>
          <w:lang w:val="ru-RU"/>
        </w:rPr>
        <w:t>е услуги, пол</w:t>
      </w:r>
      <w:r>
        <w:rPr>
          <w:rFonts w:ascii="Times New Roman" w:hAnsi="Times New Roman"/>
          <w:sz w:val="26"/>
          <w:szCs w:val="26"/>
          <w:lang w:val="ru-RU"/>
        </w:rPr>
        <w:t>учение которых одним заявителем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не влечет отказа в </w:t>
      </w: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>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5756F" w:rsidRPr="006A34B6" w:rsidRDefault="0085756F" w:rsidP="0085756F">
      <w:pPr>
        <w:ind w:firstLine="709"/>
        <w:jc w:val="both"/>
        <w:rPr>
          <w:i/>
          <w:sz w:val="26"/>
          <w:szCs w:val="26"/>
        </w:rPr>
      </w:pP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>Конфликт интересов, связанный с выполнением иной оплачиваемой работы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служащий, его родственники или иные лица, с которыми </w:t>
      </w:r>
      <w:bookmarkStart w:id="3" w:name="OLE_LINK1"/>
      <w:bookmarkStart w:id="4" w:name="OLE_LINK4"/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служащего</w:t>
      </w:r>
      <w:bookmarkEnd w:id="3"/>
      <w:bookmarkEnd w:id="4"/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служащий осуществляет отдельные функции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управления.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57512">
        <w:rPr>
          <w:sz w:val="26"/>
          <w:szCs w:val="26"/>
        </w:rPr>
        <w:t>Муниципальный</w:t>
      </w:r>
      <w:r w:rsidRPr="006A34B6">
        <w:rPr>
          <w:sz w:val="26"/>
          <w:szCs w:val="26"/>
        </w:rPr>
        <w:t xml:space="preserve"> служащий вправе с предварительным уведомлением представителя нанимателя </w:t>
      </w:r>
      <w:r>
        <w:rPr>
          <w:sz w:val="26"/>
          <w:szCs w:val="26"/>
        </w:rPr>
        <w:t xml:space="preserve">(работодателя) </w:t>
      </w:r>
      <w:r w:rsidRPr="006A34B6">
        <w:rPr>
          <w:sz w:val="26"/>
          <w:szCs w:val="26"/>
        </w:rPr>
        <w:t>выполнять иную оплачиваемую работу, если это не повлечет за собой конфликт интересов.</w:t>
      </w:r>
    </w:p>
    <w:p w:rsidR="0085756F" w:rsidRPr="006A34B6" w:rsidRDefault="0085756F" w:rsidP="0085756F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6A34B6">
        <w:rPr>
          <w:sz w:val="26"/>
          <w:szCs w:val="26"/>
        </w:rPr>
        <w:t xml:space="preserve">Уведомительный порядок направления </w:t>
      </w:r>
      <w:r>
        <w:rPr>
          <w:sz w:val="26"/>
          <w:szCs w:val="26"/>
        </w:rPr>
        <w:t>муниципальным</w:t>
      </w:r>
      <w:r w:rsidRPr="006A34B6">
        <w:rPr>
          <w:sz w:val="26"/>
          <w:szCs w:val="26"/>
        </w:rPr>
        <w:t xml:space="preserve"> служащим представителю нанимателя</w:t>
      </w:r>
      <w:r>
        <w:rPr>
          <w:sz w:val="26"/>
          <w:szCs w:val="26"/>
        </w:rPr>
        <w:t xml:space="preserve"> (работодателю)</w:t>
      </w:r>
      <w:r w:rsidRPr="006A34B6">
        <w:rPr>
          <w:sz w:val="26"/>
          <w:szCs w:val="26"/>
        </w:rPr>
        <w:t xml:space="preserve"> 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6"/>
          <w:szCs w:val="26"/>
        </w:rPr>
        <w:t xml:space="preserve"> (работодателя)</w:t>
      </w:r>
      <w:r w:rsidRPr="006A34B6">
        <w:rPr>
          <w:sz w:val="26"/>
          <w:szCs w:val="26"/>
        </w:rPr>
        <w:t>. Представитель нанимателя</w:t>
      </w:r>
      <w:r>
        <w:rPr>
          <w:sz w:val="26"/>
          <w:szCs w:val="26"/>
        </w:rPr>
        <w:t xml:space="preserve"> (работодатель)</w:t>
      </w:r>
      <w:r w:rsidRPr="006A34B6">
        <w:rPr>
          <w:sz w:val="26"/>
          <w:szCs w:val="26"/>
        </w:rPr>
        <w:t xml:space="preserve"> не вправе запретить </w:t>
      </w:r>
      <w:r>
        <w:rPr>
          <w:sz w:val="26"/>
          <w:szCs w:val="26"/>
        </w:rPr>
        <w:t>муниципальному</w:t>
      </w:r>
      <w:r w:rsidRPr="006A34B6">
        <w:rPr>
          <w:sz w:val="26"/>
          <w:szCs w:val="26"/>
        </w:rPr>
        <w:t xml:space="preserve"> служащему выполнять иную оплачиваемую работу.</w:t>
      </w:r>
    </w:p>
    <w:p w:rsidR="0085756F" w:rsidRPr="006A34B6" w:rsidRDefault="0085756F" w:rsidP="0085756F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6A34B6">
        <w:rPr>
          <w:sz w:val="26"/>
          <w:szCs w:val="26"/>
        </w:rPr>
        <w:t xml:space="preserve">Вместе с тем, в случае возникновения у </w:t>
      </w:r>
      <w:r>
        <w:rPr>
          <w:sz w:val="26"/>
          <w:szCs w:val="26"/>
        </w:rPr>
        <w:t>муниципально</w:t>
      </w:r>
      <w:r w:rsidRPr="006A34B6">
        <w:rPr>
          <w:sz w:val="26"/>
          <w:szCs w:val="26"/>
        </w:rPr>
        <w:t xml:space="preserve">го служащего личной заинтересованности, которая приводит или может привести к конфликту интересов, </w:t>
      </w:r>
      <w:r>
        <w:rPr>
          <w:sz w:val="26"/>
          <w:szCs w:val="26"/>
        </w:rPr>
        <w:t>муниципальный</w:t>
      </w:r>
      <w:r w:rsidRPr="006A34B6">
        <w:rPr>
          <w:sz w:val="26"/>
          <w:szCs w:val="26"/>
        </w:rPr>
        <w:t xml:space="preserve"> служащий обязан проинформировать об этом представителя нанимателя</w:t>
      </w:r>
      <w:r>
        <w:rPr>
          <w:sz w:val="26"/>
          <w:szCs w:val="26"/>
        </w:rPr>
        <w:t xml:space="preserve"> (работодателя)</w:t>
      </w:r>
      <w:r w:rsidRPr="006A34B6">
        <w:rPr>
          <w:sz w:val="26"/>
          <w:szCs w:val="26"/>
        </w:rPr>
        <w:t xml:space="preserve">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6"/>
          <w:szCs w:val="26"/>
        </w:rPr>
        <w:t>муниципального</w:t>
      </w:r>
      <w:r w:rsidRPr="006A34B6">
        <w:rPr>
          <w:sz w:val="26"/>
          <w:szCs w:val="26"/>
        </w:rPr>
        <w:t xml:space="preserve"> служащего со всеми вытекающими из этого юридическими последствиями.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6"/>
          <w:szCs w:val="26"/>
          <w:lang w:val="ru-RU"/>
        </w:rPr>
        <w:t>муниципальному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6"/>
          <w:szCs w:val="26"/>
          <w:lang w:val="ru-RU"/>
        </w:rPr>
        <w:t>муниципальный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служащий осуществляет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управления в отношении организации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ый служащий уже выполнял или выполняет в ней иную оплачиваемую работу, следует уведомить о наличии личной заинтересованности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в отношении организации родственники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го служащего выполняют в ней оплачиваемую работу,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>и непосредственного начальника в письменной форме.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В случае если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ый служащий самостоятельно не предпринял мер по урегулированию конфликта интересов, 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го 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или его родственники выполняют иную оплачиваемую работу.</w:t>
      </w:r>
    </w:p>
    <w:p w:rsidR="0085756F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</w:p>
    <w:p w:rsidR="0085756F" w:rsidRPr="00216BEC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16BEC">
        <w:rPr>
          <w:rFonts w:ascii="Times New Roman" w:hAnsi="Times New Roman"/>
          <w:sz w:val="26"/>
          <w:szCs w:val="26"/>
          <w:lang w:val="ru-RU"/>
        </w:rPr>
        <w:t xml:space="preserve">В соответствии с частью 2 статьи 11 Федерального закона </w:t>
      </w:r>
      <w:r w:rsidRPr="00216BEC">
        <w:rPr>
          <w:rFonts w:ascii="Times New Roman" w:eastAsiaTheme="minorHAnsi" w:hAnsi="Times New Roman"/>
          <w:sz w:val="26"/>
          <w:szCs w:val="26"/>
          <w:lang w:val="ru-RU"/>
        </w:rPr>
        <w:t xml:space="preserve">от 02.03.2007  </w:t>
      </w:r>
      <w:r w:rsidRPr="00216BEC">
        <w:rPr>
          <w:rFonts w:ascii="Times New Roman" w:hAnsi="Times New Roman"/>
          <w:sz w:val="26"/>
          <w:szCs w:val="26"/>
          <w:lang w:val="ru-RU"/>
        </w:rPr>
        <w:t>№</w:t>
      </w:r>
      <w:r w:rsidRPr="00216BEC">
        <w:rPr>
          <w:rFonts w:ascii="Times New Roman" w:hAnsi="Times New Roman"/>
          <w:sz w:val="26"/>
          <w:szCs w:val="26"/>
        </w:rPr>
        <w:t> </w:t>
      </w:r>
      <w:r w:rsidRPr="00216BEC">
        <w:rPr>
          <w:rFonts w:ascii="Times New Roman" w:hAnsi="Times New Roman"/>
          <w:sz w:val="26"/>
          <w:szCs w:val="26"/>
          <w:lang w:val="ru-RU"/>
        </w:rPr>
        <w:t xml:space="preserve">25-ФЗ </w:t>
      </w:r>
      <w:r>
        <w:rPr>
          <w:rFonts w:ascii="Times New Roman" w:eastAsiaTheme="minorHAnsi" w:hAnsi="Times New Roman"/>
          <w:sz w:val="26"/>
          <w:szCs w:val="26"/>
          <w:lang w:val="ru-RU"/>
        </w:rPr>
        <w:t>«</w:t>
      </w:r>
      <w:r w:rsidRPr="00216BEC">
        <w:rPr>
          <w:rFonts w:ascii="Times New Roman" w:eastAsiaTheme="minorHAnsi" w:hAnsi="Times New Roman"/>
          <w:sz w:val="26"/>
          <w:szCs w:val="26"/>
          <w:lang w:val="ru-RU"/>
        </w:rPr>
        <w:t>О муниципальной службе в Российской Федерации»  (далее по текст</w:t>
      </w:r>
      <w:proofErr w:type="gramStart"/>
      <w:r w:rsidRPr="00216BEC">
        <w:rPr>
          <w:rFonts w:ascii="Times New Roman" w:eastAsiaTheme="minorHAnsi" w:hAnsi="Times New Roman"/>
          <w:sz w:val="26"/>
          <w:szCs w:val="26"/>
          <w:lang w:val="ru-RU"/>
        </w:rPr>
        <w:t>у-</w:t>
      </w:r>
      <w:proofErr w:type="gramEnd"/>
      <w:r w:rsidRPr="00216BEC">
        <w:rPr>
          <w:rFonts w:ascii="Times New Roman" w:eastAsiaTheme="minorHAnsi" w:hAnsi="Times New Roman"/>
          <w:sz w:val="26"/>
          <w:szCs w:val="26"/>
          <w:lang w:val="ru-RU"/>
        </w:rPr>
        <w:t xml:space="preserve"> </w:t>
      </w:r>
      <w:r w:rsidRPr="00216BEC">
        <w:rPr>
          <w:rFonts w:ascii="Times New Roman" w:hAnsi="Times New Roman"/>
          <w:sz w:val="26"/>
          <w:szCs w:val="26"/>
          <w:lang w:val="ru-RU"/>
        </w:rPr>
        <w:t>Федеральный закон №</w:t>
      </w:r>
      <w:r w:rsidRPr="00216BEC">
        <w:rPr>
          <w:rFonts w:ascii="Times New Roman" w:hAnsi="Times New Roman"/>
          <w:sz w:val="26"/>
          <w:szCs w:val="26"/>
        </w:rPr>
        <w:t> </w:t>
      </w:r>
      <w:r w:rsidRPr="00216BEC">
        <w:rPr>
          <w:rFonts w:ascii="Times New Roman" w:hAnsi="Times New Roman"/>
          <w:sz w:val="26"/>
          <w:szCs w:val="26"/>
          <w:lang w:val="ru-RU"/>
        </w:rPr>
        <w:t>25-ФЗ</w:t>
      </w:r>
      <w:r>
        <w:rPr>
          <w:rFonts w:ascii="Times New Roman" w:eastAsiaTheme="minorHAnsi" w:hAnsi="Times New Roman"/>
          <w:sz w:val="26"/>
          <w:szCs w:val="26"/>
          <w:lang w:val="ru-RU"/>
        </w:rPr>
        <w:t xml:space="preserve">) </w:t>
      </w:r>
      <w:r w:rsidRPr="00216BEC">
        <w:rPr>
          <w:rFonts w:ascii="Times New Roman" w:hAnsi="Times New Roman"/>
          <w:sz w:val="26"/>
          <w:szCs w:val="26"/>
          <w:lang w:val="ru-RU"/>
        </w:rPr>
        <w:t xml:space="preserve">муниципальный служащий, </w:t>
      </w:r>
      <w:r w:rsidRPr="00216BEC">
        <w:rPr>
          <w:rFonts w:ascii="Times New Roman" w:eastAsiaTheme="minorHAnsi" w:hAnsi="Times New Roman"/>
          <w:sz w:val="26"/>
          <w:szCs w:val="26"/>
          <w:lang w:val="ru-RU"/>
        </w:rPr>
        <w:t>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</w:t>
      </w:r>
      <w:r>
        <w:rPr>
          <w:rFonts w:ascii="Times New Roman" w:eastAsiaTheme="minorHAnsi" w:hAnsi="Times New Roman"/>
          <w:sz w:val="26"/>
          <w:szCs w:val="26"/>
          <w:lang w:val="ru-RU"/>
        </w:rPr>
        <w:t xml:space="preserve">ет за собой конфликт интересов. </w:t>
      </w:r>
      <w:r w:rsidRPr="00216BEC">
        <w:rPr>
          <w:rFonts w:ascii="Times New Roman" w:hAnsi="Times New Roman"/>
          <w:sz w:val="26"/>
          <w:szCs w:val="26"/>
          <w:lang w:val="ru-RU"/>
        </w:rPr>
        <w:t>При этом ситуация, при которой муниципальный служащий получает или собирается получить мате</w:t>
      </w:r>
      <w:r>
        <w:rPr>
          <w:rFonts w:ascii="Times New Roman" w:hAnsi="Times New Roman"/>
          <w:sz w:val="26"/>
          <w:szCs w:val="26"/>
          <w:lang w:val="ru-RU"/>
        </w:rPr>
        <w:t>риальную выгоду от организации,</w:t>
      </w:r>
      <w:r w:rsidRPr="00216BEC">
        <w:rPr>
          <w:rFonts w:ascii="Times New Roman" w:hAnsi="Times New Roman"/>
          <w:sz w:val="26"/>
          <w:szCs w:val="26"/>
          <w:lang w:val="ru-RU"/>
        </w:rPr>
        <w:t xml:space="preserve"> на деятельность которой он может повлиять своими действиями и решениями, является типичным примером конфликта интересов. </w:t>
      </w:r>
      <w:r w:rsidRPr="004F4DDC">
        <w:rPr>
          <w:rFonts w:ascii="Times New Roman" w:hAnsi="Times New Roman"/>
          <w:sz w:val="26"/>
          <w:szCs w:val="26"/>
          <w:lang w:val="ru-RU"/>
        </w:rPr>
        <w:t>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5756F" w:rsidRDefault="0085756F" w:rsidP="00857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A34B6">
        <w:rPr>
          <w:sz w:val="26"/>
          <w:szCs w:val="26"/>
        </w:rPr>
        <w:t xml:space="preserve">Действующее законодательство не устанавливает прямых ограничений на трудоустройство родственников </w:t>
      </w:r>
      <w:r>
        <w:rPr>
          <w:sz w:val="26"/>
          <w:szCs w:val="26"/>
        </w:rPr>
        <w:t>муниципальн</w:t>
      </w:r>
      <w:r w:rsidRPr="006A34B6">
        <w:rPr>
          <w:sz w:val="26"/>
          <w:szCs w:val="26"/>
        </w:rPr>
        <w:t xml:space="preserve">ого служащего. Тем не менее, ситуация, когда родственники </w:t>
      </w:r>
      <w:r>
        <w:rPr>
          <w:sz w:val="26"/>
          <w:szCs w:val="26"/>
        </w:rPr>
        <w:t>муниципаль</w:t>
      </w:r>
      <w:r w:rsidRPr="006A34B6">
        <w:rPr>
          <w:sz w:val="26"/>
          <w:szCs w:val="26"/>
        </w:rPr>
        <w:t xml:space="preserve">ного служащего владеют проверяемой им организацией, работают в ней или устраиваются в нее на работу, по сути, схожа с ситуацией, рассмотренной в пункте 1.1 данного обзора. </w:t>
      </w:r>
      <w:proofErr w:type="gramStart"/>
      <w:r w:rsidRPr="006A34B6"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</w:t>
      </w:r>
      <w:r w:rsidRPr="006A34B6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14.1</w:t>
      </w:r>
      <w:r w:rsidRPr="006A34B6">
        <w:rPr>
          <w:sz w:val="26"/>
          <w:szCs w:val="26"/>
        </w:rPr>
        <w:t xml:space="preserve"> Федерального закона № </w:t>
      </w:r>
      <w:r>
        <w:rPr>
          <w:sz w:val="26"/>
          <w:szCs w:val="26"/>
        </w:rPr>
        <w:t>25</w:t>
      </w:r>
      <w:r w:rsidRPr="006A34B6">
        <w:rPr>
          <w:sz w:val="26"/>
          <w:szCs w:val="26"/>
        </w:rPr>
        <w:t xml:space="preserve">-ФЗ </w:t>
      </w:r>
      <w:r>
        <w:rPr>
          <w:rFonts w:eastAsiaTheme="minorHAnsi"/>
          <w:sz w:val="26"/>
          <w:szCs w:val="26"/>
          <w:lang w:eastAsia="en-US"/>
        </w:rP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r w:rsidRPr="0032591A">
        <w:rPr>
          <w:rFonts w:eastAsiaTheme="minorHAnsi"/>
          <w:sz w:val="26"/>
          <w:szCs w:val="26"/>
          <w:lang w:eastAsia="en-US"/>
        </w:rPr>
        <w:t>пункте 5 части 1 статьи 13</w:t>
      </w:r>
      <w:r>
        <w:rPr>
          <w:rFonts w:eastAsiaTheme="minorHAnsi"/>
          <w:sz w:val="26"/>
          <w:szCs w:val="26"/>
          <w:lang w:eastAsia="en-US"/>
        </w:rPr>
        <w:t xml:space="preserve"> настоящего Федерального закона, а также для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граждан или организаций, с которыми муниципальный служащий связан финансовыми или иными обязательствами.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При этом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осуществляет в отношении последней отдельные функции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ого управления.</w:t>
      </w:r>
      <w:proofErr w:type="gramEnd"/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При направлении 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предварительного уведомления о выполнении иной оплачиваемой работы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>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>В случае</w:t>
      </w: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>,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в отношении организации, получающей платные услуги, родственники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в письменной форме.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ным служащим своих полномочий для получения дополнительного дохода, например:</w:t>
      </w:r>
    </w:p>
    <w:p w:rsidR="0085756F" w:rsidRPr="006A34B6" w:rsidRDefault="0085756F" w:rsidP="0085756F">
      <w:pPr>
        <w:pStyle w:val="ListParagraph1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услуги, предоставляемые организацией, оказывающей платные услуги, связаны с должностными обязанностями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служащего;</w:t>
      </w:r>
    </w:p>
    <w:p w:rsidR="0085756F" w:rsidRPr="006A34B6" w:rsidRDefault="0085756F" w:rsidP="0085756F">
      <w:pPr>
        <w:pStyle w:val="ListParagraph1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непосредственно участвует в предоставлении услуг организации, получающей платные услуги;</w:t>
      </w:r>
    </w:p>
    <w:p w:rsidR="0085756F" w:rsidRPr="006A34B6" w:rsidRDefault="0085756F" w:rsidP="0085756F">
      <w:pPr>
        <w:pStyle w:val="ListParagraph1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организация, оказывающая платные услуги, регулярно предоставляет услуги организациям,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 осуществляет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>го управления и т.д.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от исполнения должностных (служебных) обязанностей в отношении организации, получающей платные услуги.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В этом случае </w:t>
      </w:r>
      <w:r>
        <w:rPr>
          <w:rFonts w:ascii="Times New Roman" w:hAnsi="Times New Roman"/>
          <w:sz w:val="26"/>
          <w:szCs w:val="26"/>
          <w:lang w:val="ru-RU"/>
        </w:rPr>
        <w:t>муниципальный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участвует в принятии решения о закупке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</w:t>
      </w:r>
      <w:r>
        <w:rPr>
          <w:rFonts w:ascii="Times New Roman" w:hAnsi="Times New Roman"/>
          <w:i/>
          <w:sz w:val="26"/>
          <w:szCs w:val="26"/>
          <w:lang w:val="ru-RU"/>
        </w:rPr>
        <w:t>зана личная заинтересованность 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>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85756F" w:rsidRPr="006A34B6" w:rsidRDefault="0085756F" w:rsidP="0085756F">
      <w:pPr>
        <w:pStyle w:val="ListParagraph1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вывести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служащего из состава комиссии по размещению заказа на время </w:t>
      </w: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проведения конкурса, в результате которого у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 есть личная заинтересованность.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5756F" w:rsidRPr="00216BEC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владением ценными бумагами, банковскими вкладами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ый служащий участвует в осуществлении отдельных функций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ного управления в отношении банков и кредитных организаций, в которых сам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служащий, его родственники или иные ли</w:t>
      </w:r>
      <w:r>
        <w:rPr>
          <w:rFonts w:ascii="Times New Roman" w:hAnsi="Times New Roman"/>
          <w:i/>
          <w:sz w:val="26"/>
          <w:szCs w:val="26"/>
          <w:lang w:val="ru-RU"/>
        </w:rPr>
        <w:t>ца,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 с которыми свя</w:t>
      </w:r>
      <w:r>
        <w:rPr>
          <w:rFonts w:ascii="Times New Roman" w:hAnsi="Times New Roman"/>
          <w:i/>
          <w:sz w:val="26"/>
          <w:szCs w:val="26"/>
          <w:lang w:val="ru-RU"/>
        </w:rPr>
        <w:t>зана личная заинтересованность 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му 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(работодателя)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и непосредственного начальника в письменной форме. </w:t>
      </w:r>
    </w:p>
    <w:p w:rsidR="0085756F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до принятия </w:t>
      </w:r>
      <w:r>
        <w:rPr>
          <w:rFonts w:ascii="Times New Roman" w:hAnsi="Times New Roman"/>
          <w:sz w:val="26"/>
          <w:szCs w:val="26"/>
          <w:lang w:val="ru-RU"/>
        </w:rPr>
        <w:t>муниципальным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от исполнения должностных (служебных) обязанностей в отношении банков и кредитных организаций, в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которых сам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служащий, его родственники или иные лица,  с которыми связана личная заинтересованность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участию в организованных торгах на рынке ценных бумаг и др.).</w:t>
      </w:r>
    </w:p>
    <w:p w:rsidR="0085756F" w:rsidRPr="00D514FB" w:rsidRDefault="00D514FB" w:rsidP="00D514FB">
      <w:pPr>
        <w:pStyle w:val="ListParagraph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681E267" wp14:editId="3FD73AA5">
            <wp:simplePos x="0" y="0"/>
            <wp:positionH relativeFrom="column">
              <wp:posOffset>-1905</wp:posOffset>
            </wp:positionH>
            <wp:positionV relativeFrom="paragraph">
              <wp:posOffset>144780</wp:posOffset>
            </wp:positionV>
            <wp:extent cx="2104390" cy="1401445"/>
            <wp:effectExtent l="0" t="0" r="0" b="8255"/>
            <wp:wrapSquare wrapText="bothSides"/>
            <wp:docPr id="3" name="Рисунок 3" descr="http://www.communicaid.com/wp-content/uploads/2013/09/Gift_Artur-Gabrysiak_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mmunicaid.com/wp-content/uploads/2013/09/Gift_Artur-Gabrysiak_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получением подарков и услуг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ый служащий, его родственники или иные лица,  с которыми связана личная заинтересованность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муниципального служащего,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осуществляет или ранее осуществлял отдельные функции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ого управления.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му служащему и его родственникам рекомендуется не принимать подарки от организаций,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управления, вне зависимости от стоимости этих подарков и поводов дарения.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ым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ный 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управления, необходимо </w:t>
      </w: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оценить, насколько полученный подарок связан с исполнением должностных обязанностей. 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ого служащего должны быть применены меры дисциплинарной ответственности, 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учитывая характер совершенного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муниципаль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ным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муниципаль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>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исполнения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муниципальным</w:t>
      </w:r>
      <w:r w:rsidRPr="006A34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служащим своих должностных обязанностей.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6"/>
          <w:szCs w:val="26"/>
          <w:lang w:val="ru-RU"/>
        </w:rPr>
        <w:t>муниципальному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органа, и поэтому является нежелательным вне зависимости от повода дарения.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В случае если представитель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обладает информацией о получении родственниками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 подарков от физических лиц и/или организаций, в отношении которых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управления, рекомендуется: </w:t>
      </w:r>
    </w:p>
    <w:p w:rsidR="0085756F" w:rsidRPr="006A34B6" w:rsidRDefault="0085756F" w:rsidP="0085756F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указать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ому служащему, что факт получения подарков влечет конфликт интересов;</w:t>
      </w:r>
    </w:p>
    <w:p w:rsidR="0085756F" w:rsidRPr="006A34B6" w:rsidRDefault="0085756F" w:rsidP="0085756F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предложить вернуть соответствующий подарок или компенсировать его стоимость;</w:t>
      </w:r>
    </w:p>
    <w:p w:rsidR="0085756F" w:rsidRPr="006A34B6" w:rsidRDefault="0085756F" w:rsidP="0085756F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до принятия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мер по урегулированию конфликта интересов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Установлен запрет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ым служащим получать в связи с исполнением должностных обязанностей вознаграждения от физических и юридических лиц. 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Вместе с тем, проверяемая организация или ее представители могут попытаться подарить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 и, тем самым, могут нанести ущерб репутации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ор</w:t>
      </w:r>
      <w:r>
        <w:rPr>
          <w:rFonts w:ascii="Times New Roman" w:hAnsi="Times New Roman"/>
          <w:sz w:val="26"/>
          <w:szCs w:val="26"/>
          <w:lang w:val="ru-RU"/>
        </w:rPr>
        <w:t>гана и 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ной службе в целом.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lastRenderedPageBreak/>
        <w:t xml:space="preserve">То же самое относится и к подаркам, получаемым от заинтересованной организации родственниками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 xml:space="preserve"> Описание ситуации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 получает подарки от своего непосредственного подчиненного.</w:t>
      </w:r>
    </w:p>
    <w:p w:rsidR="0085756F" w:rsidRPr="006A34B6" w:rsidRDefault="0085756F" w:rsidP="0085756F">
      <w:pPr>
        <w:pStyle w:val="ListParagraph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5756F" w:rsidRDefault="00763958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3E973CD" wp14:editId="0E0C6694">
            <wp:simplePos x="5779135" y="4519930"/>
            <wp:positionH relativeFrom="margin">
              <wp:align>right</wp:align>
            </wp:positionH>
            <wp:positionV relativeFrom="margin">
              <wp:align>center</wp:align>
            </wp:positionV>
            <wp:extent cx="1017905" cy="1906270"/>
            <wp:effectExtent l="0" t="0" r="0" b="0"/>
            <wp:wrapSquare wrapText="bothSides"/>
            <wp:docPr id="2" name="Рисунок 2" descr="http://dumskaya.net/pics/bpicturepicture_7470526356972_4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mskaya.net/pics/bpicturepicture_7470526356972_427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58" cy="1920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Представителю нанимателя, которому стало известно о получении </w:t>
      </w:r>
      <w:r w:rsidR="0085756F">
        <w:rPr>
          <w:rFonts w:ascii="Times New Roman" w:hAnsi="Times New Roman"/>
          <w:sz w:val="26"/>
          <w:szCs w:val="26"/>
          <w:lang w:val="ru-RU"/>
        </w:rPr>
        <w:t>муниципаль</w:t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ным служащим подарков от непосредственных подчиненных, следует указать </w:t>
      </w:r>
      <w:r w:rsidR="0085756F">
        <w:rPr>
          <w:rFonts w:ascii="Times New Roman" w:hAnsi="Times New Roman"/>
          <w:sz w:val="26"/>
          <w:szCs w:val="26"/>
          <w:lang w:val="ru-RU"/>
        </w:rPr>
        <w:t>муниципальн</w:t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="0085756F" w:rsidRPr="006A34B6">
        <w:rPr>
          <w:rFonts w:ascii="Times New Roman" w:hAnsi="Times New Roman"/>
          <w:sz w:val="26"/>
          <w:szCs w:val="26"/>
          <w:lang w:val="ru-RU"/>
        </w:rPr>
        <w:t>связи</w:t>
      </w:r>
      <w:proofErr w:type="gramEnd"/>
      <w:r w:rsidR="0085756F" w:rsidRPr="006A34B6">
        <w:rPr>
          <w:rFonts w:ascii="Times New Roman" w:hAnsi="Times New Roman"/>
          <w:sz w:val="26"/>
          <w:szCs w:val="26"/>
          <w:lang w:val="ru-RU"/>
        </w:rPr>
        <w:t xml:space="preserve"> с чем подобная практика может повлечь конфликт интересов, а также рекомендовать </w:t>
      </w:r>
      <w:r w:rsidR="0085756F">
        <w:rPr>
          <w:rFonts w:ascii="Times New Roman" w:hAnsi="Times New Roman"/>
          <w:sz w:val="26"/>
          <w:szCs w:val="26"/>
          <w:lang w:val="ru-RU"/>
        </w:rPr>
        <w:t>муниципаль</w:t>
      </w:r>
      <w:r w:rsidR="0085756F" w:rsidRPr="006A34B6">
        <w:rPr>
          <w:rFonts w:ascii="Times New Roman" w:hAnsi="Times New Roman"/>
          <w:sz w:val="26"/>
          <w:szCs w:val="26"/>
          <w:lang w:val="ru-RU"/>
        </w:rPr>
        <w:t>ному служащему вернуть полученный подарок дарителю в целях предотвращения конфликта интересов.</w:t>
      </w:r>
    </w:p>
    <w:p w:rsidR="00763958" w:rsidRPr="006A34B6" w:rsidRDefault="00763958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</w:t>
      </w:r>
    </w:p>
    <w:p w:rsidR="0085756F" w:rsidRPr="006A34B6" w:rsidRDefault="00763958" w:rsidP="008575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Конфликт интересов, связанный с имущественными обязательствами 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ый служащий участвует в осуществлении отдельных функ</w:t>
      </w:r>
      <w:r>
        <w:rPr>
          <w:rFonts w:ascii="Times New Roman" w:hAnsi="Times New Roman"/>
          <w:i/>
          <w:sz w:val="26"/>
          <w:szCs w:val="26"/>
          <w:lang w:val="ru-RU"/>
        </w:rPr>
        <w:t>ций 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ного управления в отношении организации, перед которой сам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ный служащий и/или его родственники имеют имущественные обязательства.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В этом случае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ому служащему следует уведомить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о наличии личной заинтересованности в письменной форме.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6A34B6">
        <w:rPr>
          <w:rFonts w:ascii="Times New Roman" w:hAnsi="Times New Roman"/>
          <w:sz w:val="26"/>
          <w:szCs w:val="26"/>
          <w:lang w:val="ru-RU"/>
        </w:rPr>
        <w:t>рекомендуется</w:t>
      </w:r>
      <w:proofErr w:type="gramEnd"/>
      <w:r w:rsidRPr="006A34B6">
        <w:rPr>
          <w:rFonts w:ascii="Times New Roman" w:hAnsi="Times New Roman"/>
          <w:sz w:val="26"/>
          <w:szCs w:val="26"/>
          <w:lang w:val="ru-RU"/>
        </w:rPr>
        <w:t xml:space="preserve"> по крайней мере до урегулирования имущественного обязательства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>ого служащего, имеют имущественные обязательства.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Pr="006A34B6" w:rsidRDefault="0085756F" w:rsidP="0085756F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lastRenderedPageBreak/>
        <w:t xml:space="preserve">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муниципальн</w:t>
      </w:r>
      <w:r w:rsidRPr="006A34B6">
        <w:rPr>
          <w:rFonts w:ascii="Times New Roman" w:hAnsi="Times New Roman"/>
          <w:b/>
          <w:sz w:val="26"/>
          <w:szCs w:val="26"/>
          <w:u w:val="single"/>
          <w:lang w:val="ru-RU"/>
        </w:rPr>
        <w:t>ой службы</w:t>
      </w:r>
    </w:p>
    <w:p w:rsidR="0085756F" w:rsidRPr="006A34B6" w:rsidRDefault="0085756F" w:rsidP="0085756F">
      <w:pPr>
        <w:pStyle w:val="ListParagraph1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Описание ситуации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ный служащий участвует в осуществлении отдельных функций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i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i/>
          <w:sz w:val="26"/>
          <w:szCs w:val="26"/>
          <w:lang w:val="ru-RU"/>
        </w:rPr>
        <w:t>ую службу.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Меры предотвращения и урегулирования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му служащему в случае поручения ему отдельных функций </w:t>
      </w:r>
      <w:r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6"/>
          <w:szCs w:val="26"/>
          <w:lang w:val="ru-RU"/>
        </w:rPr>
        <w:t>муниципальную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(работодателя)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5756F" w:rsidRPr="00B06E15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>Представителю нанимателя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 рекомендуется оценить,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</w:t>
      </w:r>
      <w:r w:rsidRPr="00B06E15">
        <w:rPr>
          <w:rFonts w:ascii="Times New Roman" w:hAnsi="Times New Roman"/>
          <w:sz w:val="26"/>
          <w:szCs w:val="26"/>
          <w:lang w:val="ru-RU"/>
        </w:rPr>
        <w:t>возникновения к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онфликта интересов, представителю нанимателя </w:t>
      </w:r>
      <w:r>
        <w:rPr>
          <w:rFonts w:ascii="Times New Roman" w:hAnsi="Times New Roman"/>
          <w:sz w:val="26"/>
          <w:szCs w:val="26"/>
          <w:lang w:val="ru-RU"/>
        </w:rPr>
        <w:t xml:space="preserve"> (работодателю) 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  <w:lang w:val="ru-RU"/>
        </w:rPr>
        <w:t>муниципальног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о служащего от исполнения должностных (служебных) обязанностей в </w:t>
      </w:r>
      <w:r>
        <w:rPr>
          <w:rFonts w:ascii="Times New Roman" w:hAnsi="Times New Roman"/>
          <w:sz w:val="26"/>
          <w:szCs w:val="26"/>
          <w:lang w:val="ru-RU"/>
        </w:rPr>
        <w:t>отношении бывшего работодателя.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A34B6">
        <w:rPr>
          <w:rFonts w:ascii="Times New Roman" w:hAnsi="Times New Roman"/>
          <w:b/>
          <w:sz w:val="26"/>
          <w:szCs w:val="26"/>
          <w:lang w:val="ru-RU"/>
        </w:rPr>
        <w:t>Комментарий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служащий, поступивший на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ую службу в </w:t>
      </w:r>
      <w:r>
        <w:rPr>
          <w:rFonts w:ascii="Times New Roman" w:hAnsi="Times New Roman"/>
          <w:sz w:val="26"/>
          <w:szCs w:val="26"/>
          <w:lang w:val="ru-RU"/>
        </w:rPr>
        <w:t>муниципальн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ый орган из организации частного сектора, может сохранить дружеские отношения со своими бывшими коллегами и симпатию к этой организации в целом. Возможна и </w:t>
      </w:r>
      <w:r>
        <w:rPr>
          <w:rFonts w:ascii="Times New Roman" w:hAnsi="Times New Roman"/>
          <w:sz w:val="26"/>
          <w:szCs w:val="26"/>
          <w:lang w:val="ru-RU"/>
        </w:rPr>
        <w:t>обратная ситуация, при которой 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по тем или иным причинам испытывает неприязнь к бывшему работодателю.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ным служащим его должностных обязанностей.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A34B6">
        <w:rPr>
          <w:rFonts w:ascii="Times New Roman" w:hAnsi="Times New Roman"/>
          <w:sz w:val="26"/>
          <w:szCs w:val="26"/>
          <w:lang w:val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 xml:space="preserve">ного служащего, членов его семьи или организаций, с которыми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 w:rsidRPr="006A34B6">
        <w:rPr>
          <w:rFonts w:ascii="Times New Roman" w:hAnsi="Times New Roman"/>
          <w:sz w:val="26"/>
          <w:szCs w:val="26"/>
          <w:lang w:val="ru-RU"/>
        </w:rPr>
        <w:t>ный служащий связан финансовыми или иными обязательствами.</w:t>
      </w:r>
    </w:p>
    <w:p w:rsidR="0085756F" w:rsidRDefault="0085756F" w:rsidP="00857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A34B6">
        <w:rPr>
          <w:sz w:val="26"/>
          <w:szCs w:val="26"/>
        </w:rPr>
        <w:t xml:space="preserve">Тем не менее, следует учитывать, что в соответствии с пунктом </w:t>
      </w:r>
      <w:r>
        <w:rPr>
          <w:sz w:val="26"/>
          <w:szCs w:val="26"/>
        </w:rPr>
        <w:t>3</w:t>
      </w:r>
      <w:r w:rsidRPr="006A34B6">
        <w:rPr>
          <w:sz w:val="26"/>
          <w:szCs w:val="26"/>
        </w:rPr>
        <w:t xml:space="preserve"> части 1 статьи 1</w:t>
      </w:r>
      <w:r>
        <w:rPr>
          <w:sz w:val="26"/>
          <w:szCs w:val="26"/>
        </w:rPr>
        <w:t>4.2</w:t>
      </w:r>
      <w:r w:rsidRPr="006A34B6">
        <w:rPr>
          <w:sz w:val="26"/>
          <w:szCs w:val="26"/>
        </w:rPr>
        <w:t xml:space="preserve"> Федерального закона № </w:t>
      </w:r>
      <w:r>
        <w:rPr>
          <w:sz w:val="26"/>
          <w:szCs w:val="26"/>
        </w:rPr>
        <w:t>25</w:t>
      </w:r>
      <w:r w:rsidRPr="006A34B6">
        <w:rPr>
          <w:sz w:val="26"/>
          <w:szCs w:val="26"/>
        </w:rPr>
        <w:t xml:space="preserve">-ФЗ </w:t>
      </w:r>
      <w:r>
        <w:rPr>
          <w:sz w:val="26"/>
          <w:szCs w:val="26"/>
        </w:rPr>
        <w:t>муниципальный</w:t>
      </w:r>
      <w:r w:rsidRPr="006A34B6">
        <w:rPr>
          <w:sz w:val="26"/>
          <w:szCs w:val="26"/>
        </w:rPr>
        <w:t xml:space="preserve"> служащий </w:t>
      </w:r>
      <w:r>
        <w:rPr>
          <w:sz w:val="26"/>
          <w:szCs w:val="26"/>
        </w:rPr>
        <w:t xml:space="preserve">обязан </w:t>
      </w:r>
      <w:r>
        <w:rPr>
          <w:rFonts w:eastAsiaTheme="minorHAnsi"/>
          <w:sz w:val="26"/>
          <w:szCs w:val="26"/>
          <w:lang w:eastAsia="en-US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</w:t>
      </w:r>
      <w:r w:rsidR="008E541F">
        <w:rPr>
          <w:rFonts w:eastAsiaTheme="minorHAnsi"/>
          <w:sz w:val="26"/>
          <w:szCs w:val="26"/>
          <w:lang w:eastAsia="en-US"/>
        </w:rPr>
        <w:t>.</w:t>
      </w:r>
    </w:p>
    <w:p w:rsidR="0085756F" w:rsidRPr="006A34B6" w:rsidRDefault="0085756F" w:rsidP="0085756F">
      <w:pPr>
        <w:pStyle w:val="ListParagraph1"/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756F" w:rsidRDefault="0085756F"/>
    <w:p w:rsidR="0085756F" w:rsidRDefault="0085756F"/>
    <w:p w:rsidR="0085756F" w:rsidRDefault="0085756F"/>
    <w:p w:rsidR="0085756F" w:rsidRDefault="0085756F"/>
    <w:p w:rsidR="0085756F" w:rsidRPr="0085756F" w:rsidRDefault="0085756F">
      <w:pPr>
        <w:rPr>
          <w:sz w:val="26"/>
          <w:szCs w:val="26"/>
        </w:rPr>
      </w:pPr>
      <w:r w:rsidRPr="0085756F">
        <w:rPr>
          <w:sz w:val="26"/>
          <w:szCs w:val="26"/>
        </w:rPr>
        <w:t>Управление муниципальной службы и кадровой политики мэрии города Череповца</w:t>
      </w:r>
    </w:p>
    <w:sectPr w:rsidR="0085756F" w:rsidRPr="0085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4C25467"/>
    <w:multiLevelType w:val="hybridMultilevel"/>
    <w:tmpl w:val="008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8C"/>
    <w:rsid w:val="00631B8C"/>
    <w:rsid w:val="00763958"/>
    <w:rsid w:val="00823939"/>
    <w:rsid w:val="0085756F"/>
    <w:rsid w:val="008E541F"/>
    <w:rsid w:val="00D514FB"/>
    <w:rsid w:val="00E54B83"/>
    <w:rsid w:val="00F651B6"/>
    <w:rsid w:val="00F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6F"/>
    <w:pPr>
      <w:ind w:left="720"/>
      <w:contextualSpacing/>
    </w:pPr>
  </w:style>
  <w:style w:type="paragraph" w:customStyle="1" w:styleId="ListParagraph1">
    <w:name w:val="List Paragraph1"/>
    <w:basedOn w:val="a"/>
    <w:qFormat/>
    <w:rsid w:val="00857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7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6F"/>
    <w:pPr>
      <w:ind w:left="720"/>
      <w:contextualSpacing/>
    </w:pPr>
  </w:style>
  <w:style w:type="paragraph" w:customStyle="1" w:styleId="ListParagraph1">
    <w:name w:val="List Paragraph1"/>
    <w:basedOn w:val="a"/>
    <w:qFormat/>
    <w:rsid w:val="00857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7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Г.Н</dc:creator>
  <cp:lastModifiedBy>User</cp:lastModifiedBy>
  <cp:revision>2</cp:revision>
  <dcterms:created xsi:type="dcterms:W3CDTF">2020-01-30T17:59:00Z</dcterms:created>
  <dcterms:modified xsi:type="dcterms:W3CDTF">2020-01-30T17:59:00Z</dcterms:modified>
</cp:coreProperties>
</file>